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28" w:rsidRPr="00DB0CD3" w:rsidRDefault="00DB0CD3" w:rsidP="00DB0CD3">
      <w:pPr>
        <w:spacing w:line="280" w:lineRule="exac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Der Ausbau der Tageschulen: Eine unreflektierte und unrealistische </w:t>
      </w:r>
      <w:r w:rsidR="002F369B" w:rsidRPr="00DB0CD3">
        <w:rPr>
          <w:rFonts w:ascii="Arial" w:hAnsi="Arial" w:cs="Arial"/>
          <w:b/>
        </w:rPr>
        <w:t>Forderung</w:t>
      </w:r>
    </w:p>
    <w:p w:rsidR="00C25828" w:rsidRDefault="00C25828" w:rsidP="00DB0CD3">
      <w:pPr>
        <w:spacing w:line="280" w:lineRule="exact"/>
        <w:outlineLvl w:val="0"/>
        <w:rPr>
          <w:rFonts w:ascii="Arial" w:hAnsi="Arial" w:cs="Arial"/>
          <w:b/>
        </w:rPr>
      </w:pPr>
    </w:p>
    <w:p w:rsidR="00DB0CD3" w:rsidRPr="00DB0CD3" w:rsidRDefault="00DB0CD3" w:rsidP="00DB0CD3">
      <w:pPr>
        <w:spacing w:after="120" w:line="280" w:lineRule="exact"/>
        <w:outlineLvl w:val="0"/>
        <w:rPr>
          <w:rFonts w:ascii="Arial" w:hAnsi="Arial" w:cs="Arial"/>
          <w:b/>
          <w:sz w:val="22"/>
          <w:szCs w:val="22"/>
        </w:rPr>
      </w:pPr>
      <w:r w:rsidRPr="00DB0CD3">
        <w:rPr>
          <w:rFonts w:ascii="Arial" w:hAnsi="Arial" w:cs="Arial"/>
          <w:b/>
          <w:sz w:val="22"/>
          <w:szCs w:val="22"/>
        </w:rPr>
        <w:t>Heutiger Zustand</w:t>
      </w:r>
    </w:p>
    <w:p w:rsidR="00DB0CD3" w:rsidRPr="00DB0CD3" w:rsidRDefault="00DB0CD3" w:rsidP="00DB0CD3">
      <w:pPr>
        <w:spacing w:line="280" w:lineRule="exact"/>
        <w:outlineLvl w:val="0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>Es wird behauptet:</w:t>
      </w:r>
    </w:p>
    <w:p w:rsidR="00DB0CD3" w:rsidRPr="00DB0CD3" w:rsidRDefault="00DB0CD3" w:rsidP="003D5E87">
      <w:pPr>
        <w:pStyle w:val="Listenabsatz"/>
        <w:numPr>
          <w:ilvl w:val="0"/>
          <w:numId w:val="4"/>
        </w:numPr>
        <w:spacing w:line="280" w:lineRule="exact"/>
        <w:ind w:left="567" w:hanging="283"/>
        <w:outlineLvl w:val="0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 xml:space="preserve">Das Tagesschulangebot ist ein </w:t>
      </w:r>
      <w:proofErr w:type="spellStart"/>
      <w:r w:rsidRPr="00DB0CD3">
        <w:rPr>
          <w:rFonts w:ascii="Arial" w:hAnsi="Arial" w:cs="Arial"/>
          <w:sz w:val="22"/>
          <w:szCs w:val="22"/>
        </w:rPr>
        <w:t>grosses</w:t>
      </w:r>
      <w:proofErr w:type="spellEnd"/>
      <w:r w:rsidRPr="00DB0CD3">
        <w:rPr>
          <w:rFonts w:ascii="Arial" w:hAnsi="Arial" w:cs="Arial"/>
          <w:sz w:val="22"/>
          <w:szCs w:val="22"/>
        </w:rPr>
        <w:t xml:space="preserve"> Bedürfnis der Eltern.</w:t>
      </w:r>
    </w:p>
    <w:p w:rsidR="00DB0CD3" w:rsidRPr="00DB0CD3" w:rsidRDefault="00DB0CD3" w:rsidP="003D5E87">
      <w:pPr>
        <w:pStyle w:val="Listenabsatz"/>
        <w:numPr>
          <w:ilvl w:val="0"/>
          <w:numId w:val="4"/>
        </w:numPr>
        <w:spacing w:line="280" w:lineRule="exact"/>
        <w:ind w:left="567" w:hanging="283"/>
        <w:outlineLvl w:val="0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 xml:space="preserve">Die Eltern zahlen die Tagesschule zu </w:t>
      </w:r>
      <w:proofErr w:type="spellStart"/>
      <w:r w:rsidRPr="00DB0CD3">
        <w:rPr>
          <w:rFonts w:ascii="Arial" w:hAnsi="Arial" w:cs="Arial"/>
          <w:sz w:val="22"/>
          <w:szCs w:val="22"/>
        </w:rPr>
        <w:t>grossen</w:t>
      </w:r>
      <w:proofErr w:type="spellEnd"/>
      <w:r w:rsidRPr="00DB0CD3">
        <w:rPr>
          <w:rFonts w:ascii="Arial" w:hAnsi="Arial" w:cs="Arial"/>
          <w:sz w:val="22"/>
          <w:szCs w:val="22"/>
        </w:rPr>
        <w:t xml:space="preserve"> Teilen selber.</w:t>
      </w:r>
    </w:p>
    <w:p w:rsidR="00DB0CD3" w:rsidRPr="00DB0CD3" w:rsidRDefault="00DB0CD3" w:rsidP="00DB0CD3">
      <w:pPr>
        <w:spacing w:line="280" w:lineRule="exact"/>
        <w:outlineLvl w:val="0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>Fact ist:</w:t>
      </w:r>
    </w:p>
    <w:p w:rsidR="00DB0CD3" w:rsidRPr="00DB0CD3" w:rsidRDefault="00DB0CD3" w:rsidP="003D5E87">
      <w:pPr>
        <w:pStyle w:val="Listenabsatz"/>
        <w:numPr>
          <w:ilvl w:val="0"/>
          <w:numId w:val="5"/>
        </w:numPr>
        <w:spacing w:line="280" w:lineRule="exact"/>
        <w:ind w:left="567" w:hanging="283"/>
        <w:outlineLvl w:val="0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>Im Kanton Bern nehmen nur gerade 15% aller Schüler/-innen ein Tagesschulangebot in Anspruch.</w:t>
      </w:r>
    </w:p>
    <w:p w:rsidR="00DB0CD3" w:rsidRPr="00DB0CD3" w:rsidRDefault="00DB0CD3" w:rsidP="003D5E87">
      <w:pPr>
        <w:pStyle w:val="Listenabsatz"/>
        <w:numPr>
          <w:ilvl w:val="0"/>
          <w:numId w:val="5"/>
        </w:numPr>
        <w:spacing w:line="280" w:lineRule="exact"/>
        <w:ind w:left="567" w:hanging="283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>Der Kanton zahlt 70%, also ca. 30 Mio. CHF/Jahr und die Gemeinden 30% plus Infrastrukturkosten.</w:t>
      </w:r>
    </w:p>
    <w:p w:rsidR="00DB0CD3" w:rsidRDefault="00DB0CD3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p w:rsidR="00DB0CD3" w:rsidRPr="00DB0CD3" w:rsidRDefault="00DB0CD3" w:rsidP="00DB0CD3">
      <w:pPr>
        <w:spacing w:after="120" w:line="280" w:lineRule="exact"/>
        <w:rPr>
          <w:rFonts w:ascii="Arial" w:hAnsi="Arial" w:cs="Arial"/>
          <w:b/>
          <w:sz w:val="22"/>
          <w:szCs w:val="22"/>
        </w:rPr>
      </w:pPr>
      <w:r w:rsidRPr="00DB0CD3">
        <w:rPr>
          <w:rFonts w:ascii="Arial" w:hAnsi="Arial" w:cs="Arial"/>
          <w:b/>
          <w:sz w:val="22"/>
          <w:szCs w:val="22"/>
        </w:rPr>
        <w:t>Die heutige Bildungslandschaft</w:t>
      </w:r>
    </w:p>
    <w:p w:rsidR="00DB0CD3" w:rsidRDefault="00A53DF1" w:rsidP="00DB0CD3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Bevor ein Ausbau des Tagesschulangebotes diskutiert werden kann, ist die ganze heutige Bildungslandschaft zu betrachten:</w:t>
      </w:r>
    </w:p>
    <w:p w:rsidR="00A53DF1" w:rsidRDefault="00A53DF1" w:rsidP="003D5E87">
      <w:pPr>
        <w:pStyle w:val="Listenabsatz"/>
        <w:numPr>
          <w:ilvl w:val="0"/>
          <w:numId w:val="6"/>
        </w:numPr>
        <w:spacing w:line="28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Bedürfnisse der Kinder</w:t>
      </w:r>
    </w:p>
    <w:p w:rsidR="00A53DF1" w:rsidRDefault="00A53DF1" w:rsidP="003D5E87">
      <w:pPr>
        <w:pStyle w:val="Listenabsatz"/>
        <w:numPr>
          <w:ilvl w:val="0"/>
          <w:numId w:val="6"/>
        </w:numPr>
        <w:spacing w:line="28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Wirksamkeit der eingeführten Schulreformen</w:t>
      </w:r>
    </w:p>
    <w:p w:rsidR="00A53DF1" w:rsidRDefault="00A53DF1" w:rsidP="003D5E87">
      <w:pPr>
        <w:pStyle w:val="Listenabsatz"/>
        <w:numPr>
          <w:ilvl w:val="0"/>
          <w:numId w:val="6"/>
        </w:numPr>
        <w:spacing w:line="28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Geplante weitere Schulreformen</w:t>
      </w:r>
    </w:p>
    <w:p w:rsidR="00A53DF1" w:rsidRDefault="00A53DF1" w:rsidP="00A53DF1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Zudem sind die verschiedenen Anliegen zu gewichten und Prioritäten müssen festgelegt werden, damit die zur Verfügung stehenden finanziellen Mittel entsprechend eingesetzt werden können.</w:t>
      </w:r>
    </w:p>
    <w:p w:rsidR="00A53DF1" w:rsidRDefault="00A53DF1" w:rsidP="00A53DF1">
      <w:pPr>
        <w:spacing w:line="280" w:lineRule="exact"/>
        <w:rPr>
          <w:rFonts w:ascii="Arial" w:hAnsi="Arial" w:cs="Arial"/>
          <w:sz w:val="22"/>
          <w:szCs w:val="22"/>
        </w:rPr>
      </w:pPr>
    </w:p>
    <w:p w:rsidR="00A53DF1" w:rsidRPr="00A53DF1" w:rsidRDefault="00A53DF1" w:rsidP="003D5E87">
      <w:pPr>
        <w:spacing w:after="120" w:line="280" w:lineRule="exact"/>
        <w:rPr>
          <w:rFonts w:ascii="Arial" w:hAnsi="Arial" w:cs="Arial"/>
          <w:sz w:val="22"/>
          <w:szCs w:val="22"/>
          <w:u w:val="single"/>
        </w:rPr>
      </w:pPr>
      <w:r w:rsidRPr="00A53DF1">
        <w:rPr>
          <w:rFonts w:ascii="Arial" w:hAnsi="Arial" w:cs="Arial"/>
          <w:sz w:val="22"/>
          <w:szCs w:val="22"/>
          <w:u w:val="single"/>
        </w:rPr>
        <w:t>Schulreformen</w:t>
      </w:r>
    </w:p>
    <w:p w:rsidR="00843A45" w:rsidRDefault="00FB031E" w:rsidP="00DB0CD3">
      <w:pPr>
        <w:spacing w:line="280" w:lineRule="exact"/>
        <w:rPr>
          <w:rFonts w:ascii="Arial" w:hAnsi="Arial" w:cs="Arial"/>
          <w:bCs/>
          <w:sz w:val="22"/>
          <w:szCs w:val="22"/>
        </w:rPr>
      </w:pPr>
      <w:r w:rsidRPr="00DB0CD3">
        <w:rPr>
          <w:rFonts w:ascii="Arial" w:hAnsi="Arial" w:cs="Arial"/>
          <w:bCs/>
          <w:sz w:val="22"/>
          <w:szCs w:val="22"/>
        </w:rPr>
        <w:t xml:space="preserve">Wegen </w:t>
      </w:r>
      <w:r w:rsidR="004A66FC" w:rsidRPr="00DB0CD3">
        <w:rPr>
          <w:rFonts w:ascii="Arial" w:hAnsi="Arial" w:cs="Arial"/>
          <w:bCs/>
          <w:sz w:val="22"/>
          <w:szCs w:val="22"/>
        </w:rPr>
        <w:t xml:space="preserve">Schulreformen </w:t>
      </w:r>
      <w:r w:rsidRPr="00DB0CD3">
        <w:rPr>
          <w:rFonts w:ascii="Arial" w:hAnsi="Arial" w:cs="Arial"/>
          <w:bCs/>
          <w:sz w:val="22"/>
          <w:szCs w:val="22"/>
        </w:rPr>
        <w:t xml:space="preserve">wie „Integration aller Kinder in Regelklassen“ und „Obligatorische Einschulung von Vierjährigen“ werden </w:t>
      </w:r>
      <w:r w:rsidR="00A53DF1">
        <w:rPr>
          <w:rFonts w:ascii="Arial" w:hAnsi="Arial" w:cs="Arial"/>
          <w:bCs/>
          <w:sz w:val="22"/>
          <w:szCs w:val="22"/>
        </w:rPr>
        <w:t>vom Parlament zusätzliche Gelder verlangt.</w:t>
      </w:r>
    </w:p>
    <w:p w:rsidR="00A53DF1" w:rsidRDefault="00A53DF1" w:rsidP="003D5E87">
      <w:pPr>
        <w:spacing w:before="120" w:line="28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Diese Reformen sind </w:t>
      </w:r>
      <w:proofErr w:type="spellStart"/>
      <w:r>
        <w:rPr>
          <w:rFonts w:ascii="Arial" w:hAnsi="Arial" w:cs="Arial"/>
          <w:bCs/>
          <w:sz w:val="22"/>
          <w:szCs w:val="22"/>
        </w:rPr>
        <w:t>äusserst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problematisch.</w:t>
      </w:r>
    </w:p>
    <w:p w:rsidR="005F1B79" w:rsidRPr="00A53DF1" w:rsidRDefault="00843A45" w:rsidP="003D5E87">
      <w:pPr>
        <w:pStyle w:val="Listenabsatz"/>
        <w:numPr>
          <w:ilvl w:val="0"/>
          <w:numId w:val="7"/>
        </w:numPr>
        <w:spacing w:line="280" w:lineRule="exact"/>
        <w:ind w:left="567" w:hanging="283"/>
        <w:rPr>
          <w:rFonts w:ascii="Arial" w:hAnsi="Arial" w:cs="Arial"/>
          <w:sz w:val="22"/>
          <w:szCs w:val="22"/>
        </w:rPr>
      </w:pPr>
      <w:r w:rsidRPr="00A53DF1">
        <w:rPr>
          <w:rFonts w:ascii="Arial" w:hAnsi="Arial" w:cs="Arial"/>
          <w:sz w:val="22"/>
          <w:szCs w:val="22"/>
        </w:rPr>
        <w:t>Die Integration von Kindern mit Defiziten in Regelklassen hat zu einem Therapiewahn geführt</w:t>
      </w:r>
      <w:r w:rsidR="00593D70" w:rsidRPr="00A53DF1">
        <w:rPr>
          <w:rFonts w:ascii="Arial" w:hAnsi="Arial" w:cs="Arial"/>
          <w:sz w:val="22"/>
          <w:szCs w:val="22"/>
        </w:rPr>
        <w:t>,</w:t>
      </w:r>
      <w:r w:rsidRPr="00A53DF1">
        <w:rPr>
          <w:rFonts w:ascii="Arial" w:hAnsi="Arial" w:cs="Arial"/>
          <w:sz w:val="22"/>
          <w:szCs w:val="22"/>
        </w:rPr>
        <w:t xml:space="preserve"> </w:t>
      </w:r>
      <w:r w:rsidR="00593D70" w:rsidRPr="00A53DF1">
        <w:rPr>
          <w:rFonts w:ascii="Arial" w:hAnsi="Arial" w:cs="Arial"/>
          <w:sz w:val="22"/>
          <w:szCs w:val="22"/>
        </w:rPr>
        <w:t>und</w:t>
      </w:r>
      <w:r w:rsidRPr="00A53DF1">
        <w:rPr>
          <w:rFonts w:ascii="Arial" w:hAnsi="Arial" w:cs="Arial"/>
          <w:sz w:val="22"/>
          <w:szCs w:val="22"/>
        </w:rPr>
        <w:t xml:space="preserve"> jährliche Kosten für den Kanton von ca. 120 Millionen CHF ausgelöst. Auch bringt dieser individuelle Förderunterricht Unruhe</w:t>
      </w:r>
      <w:r w:rsidR="005F1B79" w:rsidRPr="00A53DF1">
        <w:rPr>
          <w:rFonts w:ascii="Arial" w:hAnsi="Arial" w:cs="Arial"/>
          <w:sz w:val="22"/>
          <w:szCs w:val="22"/>
        </w:rPr>
        <w:t xml:space="preserve"> in die Klassenzimmer</w:t>
      </w:r>
      <w:r w:rsidR="00593D70" w:rsidRPr="00A53DF1">
        <w:rPr>
          <w:rFonts w:ascii="Arial" w:hAnsi="Arial" w:cs="Arial"/>
          <w:sz w:val="22"/>
          <w:szCs w:val="22"/>
        </w:rPr>
        <w:t>, denn er findet parallel zum Unterricht der Regelklasse</w:t>
      </w:r>
      <w:r w:rsidR="00DC6848" w:rsidRPr="00A53DF1">
        <w:rPr>
          <w:rFonts w:ascii="Arial" w:hAnsi="Arial" w:cs="Arial"/>
          <w:sz w:val="22"/>
          <w:szCs w:val="22"/>
        </w:rPr>
        <w:t>n</w:t>
      </w:r>
      <w:r w:rsidR="00593D70" w:rsidRPr="00A53DF1">
        <w:rPr>
          <w:rFonts w:ascii="Arial" w:hAnsi="Arial" w:cs="Arial"/>
          <w:sz w:val="22"/>
          <w:szCs w:val="22"/>
        </w:rPr>
        <w:t xml:space="preserve"> statt. Dadurch verpasst das Kind, welches seine Defizite aufarbeiten muss</w:t>
      </w:r>
      <w:r w:rsidR="005F1B79" w:rsidRPr="00A53DF1">
        <w:rPr>
          <w:rFonts w:ascii="Arial" w:hAnsi="Arial" w:cs="Arial"/>
          <w:sz w:val="22"/>
          <w:szCs w:val="22"/>
        </w:rPr>
        <w:t>,</w:t>
      </w:r>
      <w:r w:rsidR="00593D70" w:rsidRPr="00A53DF1">
        <w:rPr>
          <w:rFonts w:ascii="Arial" w:hAnsi="Arial" w:cs="Arial"/>
          <w:sz w:val="22"/>
          <w:szCs w:val="22"/>
        </w:rPr>
        <w:t xml:space="preserve"> wichtige Unterrichtssequenzen seiner Mitschüler/-innen. Vor allem </w:t>
      </w:r>
      <w:r w:rsidR="00FB031E" w:rsidRPr="00A53DF1">
        <w:rPr>
          <w:rFonts w:ascii="Arial" w:hAnsi="Arial" w:cs="Arial"/>
          <w:sz w:val="22"/>
          <w:szCs w:val="22"/>
        </w:rPr>
        <w:t xml:space="preserve">Unterstufenschulkinder brauchen Zuwendung durch die Lehrperson, aber auch klare Strukturen </w:t>
      </w:r>
      <w:r w:rsidR="00593D70" w:rsidRPr="00A53DF1">
        <w:rPr>
          <w:rFonts w:ascii="Arial" w:hAnsi="Arial" w:cs="Arial"/>
          <w:sz w:val="22"/>
          <w:szCs w:val="22"/>
        </w:rPr>
        <w:t>möglichst in</w:t>
      </w:r>
      <w:r w:rsidR="00FB031E" w:rsidRPr="00A53DF1">
        <w:rPr>
          <w:rFonts w:ascii="Arial" w:hAnsi="Arial" w:cs="Arial"/>
          <w:sz w:val="22"/>
          <w:szCs w:val="22"/>
        </w:rPr>
        <w:t xml:space="preserve"> einem Kleinklassenverband.</w:t>
      </w:r>
      <w:r w:rsidR="005F1B79" w:rsidRPr="00A53DF1">
        <w:rPr>
          <w:rFonts w:ascii="Arial" w:hAnsi="Arial" w:cs="Arial"/>
          <w:sz w:val="22"/>
          <w:szCs w:val="22"/>
        </w:rPr>
        <w:t xml:space="preserve"> </w:t>
      </w:r>
      <w:r w:rsidRPr="00A53DF1">
        <w:rPr>
          <w:rFonts w:ascii="Arial" w:hAnsi="Arial" w:cs="Arial"/>
          <w:sz w:val="22"/>
          <w:szCs w:val="22"/>
        </w:rPr>
        <w:t>Für die Regelklasse</w:t>
      </w:r>
      <w:r w:rsidR="00C63EAC">
        <w:rPr>
          <w:rFonts w:ascii="Arial" w:hAnsi="Arial" w:cs="Arial"/>
          <w:sz w:val="22"/>
          <w:szCs w:val="22"/>
        </w:rPr>
        <w:t>n</w:t>
      </w:r>
      <w:r w:rsidRPr="00A53DF1">
        <w:rPr>
          <w:rFonts w:ascii="Arial" w:hAnsi="Arial" w:cs="Arial"/>
          <w:sz w:val="22"/>
          <w:szCs w:val="22"/>
        </w:rPr>
        <w:t xml:space="preserve">lehrperson bedeuten die Absprachen mit der Förderlehrkraft und die Evaluationen eine </w:t>
      </w:r>
      <w:proofErr w:type="spellStart"/>
      <w:r w:rsidRPr="00A53DF1">
        <w:rPr>
          <w:rFonts w:ascii="Arial" w:hAnsi="Arial" w:cs="Arial"/>
          <w:sz w:val="22"/>
          <w:szCs w:val="22"/>
        </w:rPr>
        <w:t>grosse</w:t>
      </w:r>
      <w:proofErr w:type="spellEnd"/>
      <w:r w:rsidRPr="00A53DF1">
        <w:rPr>
          <w:rFonts w:ascii="Arial" w:hAnsi="Arial" w:cs="Arial"/>
          <w:sz w:val="22"/>
          <w:szCs w:val="22"/>
        </w:rPr>
        <w:t xml:space="preserve"> Zusatzbelastung. Seit dieser Reform fallen im Kanton Bern pro Jahr durchschnittlich 100 Lehrkräfte während ungefähr einem halben Jahr wegen eines Burnouts aus</w:t>
      </w:r>
      <w:r w:rsidR="005F1B79" w:rsidRPr="00A53DF1">
        <w:rPr>
          <w:rFonts w:ascii="Arial" w:hAnsi="Arial" w:cs="Arial"/>
          <w:sz w:val="22"/>
          <w:szCs w:val="22"/>
        </w:rPr>
        <w:t>, was den Kanton sehr teuer zu stehen kommt.</w:t>
      </w:r>
      <w:r w:rsidR="004A66FC" w:rsidRPr="00A53DF1">
        <w:rPr>
          <w:rFonts w:ascii="Arial" w:hAnsi="Arial" w:cs="Arial"/>
          <w:sz w:val="22"/>
          <w:szCs w:val="22"/>
        </w:rPr>
        <w:t xml:space="preserve"> Hier sollte mit Klassen mit kleineren Schülerzahlen Abhilfe geschaff</w:t>
      </w:r>
      <w:r w:rsidR="005F1B79" w:rsidRPr="00A53DF1">
        <w:rPr>
          <w:rFonts w:ascii="Arial" w:hAnsi="Arial" w:cs="Arial"/>
          <w:sz w:val="22"/>
          <w:szCs w:val="22"/>
        </w:rPr>
        <w:t>en</w:t>
      </w:r>
      <w:r w:rsidR="004A66FC" w:rsidRPr="00A53DF1">
        <w:rPr>
          <w:rFonts w:ascii="Arial" w:hAnsi="Arial" w:cs="Arial"/>
          <w:sz w:val="22"/>
          <w:szCs w:val="22"/>
        </w:rPr>
        <w:t xml:space="preserve"> werden</w:t>
      </w:r>
      <w:r w:rsidR="00FB031E" w:rsidRPr="00A53DF1">
        <w:rPr>
          <w:rFonts w:ascii="Arial" w:hAnsi="Arial" w:cs="Arial"/>
          <w:sz w:val="22"/>
          <w:szCs w:val="22"/>
        </w:rPr>
        <w:t>. Es kann nicht sein, dass</w:t>
      </w:r>
      <w:r w:rsidR="00593D70" w:rsidRPr="00A53DF1">
        <w:rPr>
          <w:rFonts w:ascii="Arial" w:hAnsi="Arial" w:cs="Arial"/>
          <w:sz w:val="22"/>
          <w:szCs w:val="22"/>
        </w:rPr>
        <w:t xml:space="preserve"> </w:t>
      </w:r>
      <w:r w:rsidR="00C63EAC">
        <w:rPr>
          <w:rFonts w:ascii="Arial" w:hAnsi="Arial" w:cs="Arial"/>
          <w:sz w:val="22"/>
          <w:szCs w:val="22"/>
        </w:rPr>
        <w:t xml:space="preserve">für </w:t>
      </w:r>
      <w:r w:rsidR="00593D70" w:rsidRPr="00A53DF1">
        <w:rPr>
          <w:rFonts w:ascii="Arial" w:hAnsi="Arial" w:cs="Arial"/>
          <w:sz w:val="22"/>
          <w:szCs w:val="22"/>
        </w:rPr>
        <w:t xml:space="preserve">ein Tagesschulangebot eine Betreuerperson </w:t>
      </w:r>
      <w:r w:rsidR="00C63EAC">
        <w:rPr>
          <w:rFonts w:ascii="Arial" w:hAnsi="Arial" w:cs="Arial"/>
          <w:sz w:val="22"/>
          <w:szCs w:val="22"/>
        </w:rPr>
        <w:t xml:space="preserve">pro </w:t>
      </w:r>
      <w:r w:rsidR="00593D70" w:rsidRPr="00A53DF1">
        <w:rPr>
          <w:rFonts w:ascii="Arial" w:hAnsi="Arial" w:cs="Arial"/>
          <w:sz w:val="22"/>
          <w:szCs w:val="22"/>
        </w:rPr>
        <w:t>10 Kinder an</w:t>
      </w:r>
      <w:r w:rsidR="00C63EAC">
        <w:rPr>
          <w:rFonts w:ascii="Arial" w:hAnsi="Arial" w:cs="Arial"/>
          <w:sz w:val="22"/>
          <w:szCs w:val="22"/>
        </w:rPr>
        <w:t>ge</w:t>
      </w:r>
      <w:r w:rsidR="00593D70" w:rsidRPr="00A53DF1">
        <w:rPr>
          <w:rFonts w:ascii="Arial" w:hAnsi="Arial" w:cs="Arial"/>
          <w:sz w:val="22"/>
          <w:szCs w:val="22"/>
        </w:rPr>
        <w:t>stell</w:t>
      </w:r>
      <w:r w:rsidR="00C63EAC">
        <w:rPr>
          <w:rFonts w:ascii="Arial" w:hAnsi="Arial" w:cs="Arial"/>
          <w:sz w:val="22"/>
          <w:szCs w:val="22"/>
        </w:rPr>
        <w:t>t</w:t>
      </w:r>
      <w:r w:rsidR="00593D70" w:rsidRPr="00A53DF1">
        <w:rPr>
          <w:rFonts w:ascii="Arial" w:hAnsi="Arial" w:cs="Arial"/>
          <w:sz w:val="22"/>
          <w:szCs w:val="22"/>
        </w:rPr>
        <w:t xml:space="preserve"> </w:t>
      </w:r>
      <w:r w:rsidR="00C63EAC">
        <w:rPr>
          <w:rFonts w:ascii="Arial" w:hAnsi="Arial" w:cs="Arial"/>
          <w:sz w:val="22"/>
          <w:szCs w:val="22"/>
        </w:rPr>
        <w:t>werden muss</w:t>
      </w:r>
      <w:r w:rsidR="004A66FC" w:rsidRPr="00A53DF1">
        <w:rPr>
          <w:rFonts w:ascii="Arial" w:hAnsi="Arial" w:cs="Arial"/>
          <w:sz w:val="22"/>
          <w:szCs w:val="22"/>
        </w:rPr>
        <w:t xml:space="preserve">, </w:t>
      </w:r>
      <w:r w:rsidR="00593D70" w:rsidRPr="00A53DF1">
        <w:rPr>
          <w:rFonts w:ascii="Arial" w:hAnsi="Arial" w:cs="Arial"/>
          <w:sz w:val="22"/>
          <w:szCs w:val="22"/>
        </w:rPr>
        <w:t xml:space="preserve">im Schulunterricht </w:t>
      </w:r>
      <w:r w:rsidR="00C63EAC">
        <w:rPr>
          <w:rFonts w:ascii="Arial" w:hAnsi="Arial" w:cs="Arial"/>
          <w:sz w:val="22"/>
          <w:szCs w:val="22"/>
        </w:rPr>
        <w:t>(</w:t>
      </w:r>
      <w:r w:rsidR="005F1B79" w:rsidRPr="00A53DF1">
        <w:rPr>
          <w:rFonts w:ascii="Arial" w:hAnsi="Arial" w:cs="Arial"/>
          <w:sz w:val="22"/>
          <w:szCs w:val="22"/>
        </w:rPr>
        <w:t>mit klarem</w:t>
      </w:r>
      <w:r w:rsidR="00593D70" w:rsidRPr="00A53DF1">
        <w:rPr>
          <w:rFonts w:ascii="Arial" w:hAnsi="Arial" w:cs="Arial"/>
          <w:sz w:val="22"/>
          <w:szCs w:val="22"/>
        </w:rPr>
        <w:t xml:space="preserve"> Bildungsauftrag </w:t>
      </w:r>
      <w:r w:rsidR="005F1B79" w:rsidRPr="00A53DF1">
        <w:rPr>
          <w:rFonts w:ascii="Arial" w:hAnsi="Arial" w:cs="Arial"/>
          <w:sz w:val="22"/>
          <w:szCs w:val="22"/>
        </w:rPr>
        <w:t xml:space="preserve">und </w:t>
      </w:r>
      <w:r w:rsidR="00593D70" w:rsidRPr="00A53DF1">
        <w:rPr>
          <w:rFonts w:ascii="Arial" w:hAnsi="Arial" w:cs="Arial"/>
          <w:sz w:val="22"/>
          <w:szCs w:val="22"/>
        </w:rPr>
        <w:t>unter erschwerten Umständen</w:t>
      </w:r>
      <w:r w:rsidR="00C63EAC">
        <w:rPr>
          <w:rFonts w:ascii="Arial" w:hAnsi="Arial" w:cs="Arial"/>
          <w:sz w:val="22"/>
          <w:szCs w:val="22"/>
        </w:rPr>
        <w:t>)</w:t>
      </w:r>
      <w:r w:rsidR="00593D70" w:rsidRPr="00A53DF1">
        <w:rPr>
          <w:rFonts w:ascii="Arial" w:hAnsi="Arial" w:cs="Arial"/>
          <w:sz w:val="22"/>
          <w:szCs w:val="22"/>
        </w:rPr>
        <w:t xml:space="preserve"> </w:t>
      </w:r>
      <w:r w:rsidR="00C63EAC">
        <w:rPr>
          <w:rFonts w:ascii="Arial" w:hAnsi="Arial" w:cs="Arial"/>
          <w:sz w:val="22"/>
          <w:szCs w:val="22"/>
        </w:rPr>
        <w:t xml:space="preserve">aber </w:t>
      </w:r>
      <w:r w:rsidR="00593D70" w:rsidRPr="00A53DF1">
        <w:rPr>
          <w:rFonts w:ascii="Arial" w:hAnsi="Arial" w:cs="Arial"/>
          <w:sz w:val="22"/>
          <w:szCs w:val="22"/>
        </w:rPr>
        <w:t xml:space="preserve">das </w:t>
      </w:r>
      <w:r w:rsidR="004A66FC" w:rsidRPr="00A53DF1">
        <w:rPr>
          <w:rFonts w:ascii="Arial" w:hAnsi="Arial" w:cs="Arial"/>
          <w:sz w:val="22"/>
          <w:szCs w:val="22"/>
        </w:rPr>
        <w:t xml:space="preserve">Betreuerverhältnis </w:t>
      </w:r>
      <w:r w:rsidR="00C63EAC">
        <w:rPr>
          <w:rFonts w:ascii="Arial" w:hAnsi="Arial" w:cs="Arial"/>
          <w:sz w:val="22"/>
          <w:szCs w:val="22"/>
        </w:rPr>
        <w:t xml:space="preserve">mehr als </w:t>
      </w:r>
      <w:r w:rsidR="00593D70" w:rsidRPr="00A53DF1">
        <w:rPr>
          <w:rFonts w:ascii="Arial" w:hAnsi="Arial" w:cs="Arial"/>
          <w:sz w:val="22"/>
          <w:szCs w:val="22"/>
        </w:rPr>
        <w:t>doppelt so hoch ist.</w:t>
      </w:r>
      <w:r w:rsidR="004A66FC" w:rsidRPr="00A53DF1">
        <w:rPr>
          <w:rFonts w:ascii="Arial" w:hAnsi="Arial" w:cs="Arial"/>
          <w:sz w:val="22"/>
          <w:szCs w:val="22"/>
        </w:rPr>
        <w:t xml:space="preserve"> </w:t>
      </w:r>
    </w:p>
    <w:p w:rsidR="005F1B79" w:rsidRDefault="00375F3F" w:rsidP="003D5E87">
      <w:pPr>
        <w:pStyle w:val="Listenabsatz"/>
        <w:numPr>
          <w:ilvl w:val="0"/>
          <w:numId w:val="7"/>
        </w:numPr>
        <w:spacing w:line="280" w:lineRule="exact"/>
        <w:ind w:left="567" w:hanging="283"/>
        <w:rPr>
          <w:rFonts w:ascii="Arial" w:hAnsi="Arial" w:cs="Arial"/>
          <w:sz w:val="22"/>
          <w:szCs w:val="22"/>
        </w:rPr>
      </w:pPr>
      <w:r w:rsidRPr="00C63EAC">
        <w:rPr>
          <w:rFonts w:ascii="Arial" w:hAnsi="Arial" w:cs="Arial"/>
          <w:sz w:val="22"/>
          <w:szCs w:val="22"/>
        </w:rPr>
        <w:t xml:space="preserve">Durch die Einführung des zweijährigen, obligatorischen Kindergartens und von Blockzeiten haben sich die Arbeitsbedingungen der Kindergärtner/-innen erschwert. Die Vierjährigen sind von ihrem Entwicklungsstand her auf viel Betreuung angewiesen. Die </w:t>
      </w:r>
      <w:proofErr w:type="spellStart"/>
      <w:r w:rsidRPr="00C63EAC">
        <w:rPr>
          <w:rFonts w:ascii="Arial" w:hAnsi="Arial" w:cs="Arial"/>
          <w:sz w:val="22"/>
          <w:szCs w:val="22"/>
        </w:rPr>
        <w:t>grösseren</w:t>
      </w:r>
      <w:proofErr w:type="spellEnd"/>
      <w:r w:rsidRPr="00C63EAC">
        <w:rPr>
          <w:rFonts w:ascii="Arial" w:hAnsi="Arial" w:cs="Arial"/>
          <w:sz w:val="22"/>
          <w:szCs w:val="22"/>
        </w:rPr>
        <w:t xml:space="preserve"> Kinder müssen auf den Schuleintritt vorbereitet werden. Den Eltern wurde versprochen, ihre Kinder würden dank des zweijährigen, obligatorischen Kindergartens optimal gefördert, also nicht nur gehütet. Dieses Versprechen ist aber </w:t>
      </w:r>
      <w:r w:rsidR="00C63EAC">
        <w:rPr>
          <w:rFonts w:ascii="Arial" w:hAnsi="Arial" w:cs="Arial"/>
          <w:sz w:val="22"/>
          <w:szCs w:val="22"/>
        </w:rPr>
        <w:t xml:space="preserve">kaum </w:t>
      </w:r>
      <w:r w:rsidRPr="00C63EAC">
        <w:rPr>
          <w:rFonts w:ascii="Arial" w:hAnsi="Arial" w:cs="Arial"/>
          <w:sz w:val="22"/>
          <w:szCs w:val="22"/>
        </w:rPr>
        <w:t xml:space="preserve">einzulösen. </w:t>
      </w:r>
      <w:r w:rsidR="005F1B79" w:rsidRPr="00C63EAC">
        <w:rPr>
          <w:rFonts w:ascii="Arial" w:hAnsi="Arial" w:cs="Arial"/>
          <w:sz w:val="22"/>
          <w:szCs w:val="22"/>
        </w:rPr>
        <w:t xml:space="preserve">Deshalb </w:t>
      </w:r>
      <w:r w:rsidR="00C63EAC">
        <w:rPr>
          <w:rFonts w:ascii="Arial" w:hAnsi="Arial" w:cs="Arial"/>
          <w:sz w:val="22"/>
          <w:szCs w:val="22"/>
        </w:rPr>
        <w:t xml:space="preserve">ist </w:t>
      </w:r>
      <w:r w:rsidR="005F1B79" w:rsidRPr="00C63EAC">
        <w:rPr>
          <w:rFonts w:ascii="Arial" w:hAnsi="Arial" w:cs="Arial"/>
          <w:sz w:val="22"/>
          <w:szCs w:val="22"/>
        </w:rPr>
        <w:t xml:space="preserve">es </w:t>
      </w:r>
      <w:r w:rsidR="00C63EAC">
        <w:rPr>
          <w:rFonts w:ascii="Arial" w:hAnsi="Arial" w:cs="Arial"/>
          <w:sz w:val="22"/>
          <w:szCs w:val="22"/>
        </w:rPr>
        <w:t xml:space="preserve">zwingend </w:t>
      </w:r>
      <w:r w:rsidR="005F1B79" w:rsidRPr="00C63EAC">
        <w:rPr>
          <w:rFonts w:ascii="Arial" w:hAnsi="Arial" w:cs="Arial"/>
          <w:sz w:val="22"/>
          <w:szCs w:val="22"/>
        </w:rPr>
        <w:t>nötig, d</w:t>
      </w:r>
      <w:r w:rsidR="00C63EAC">
        <w:rPr>
          <w:rFonts w:ascii="Arial" w:hAnsi="Arial" w:cs="Arial"/>
          <w:sz w:val="22"/>
          <w:szCs w:val="22"/>
        </w:rPr>
        <w:t>as</w:t>
      </w:r>
      <w:r w:rsidR="005F1B79" w:rsidRPr="00C63EAC">
        <w:rPr>
          <w:rFonts w:ascii="Arial" w:hAnsi="Arial" w:cs="Arial"/>
          <w:sz w:val="22"/>
          <w:szCs w:val="22"/>
        </w:rPr>
        <w:t xml:space="preserve"> Betreuungs</w:t>
      </w:r>
      <w:r w:rsidR="00C63EAC">
        <w:rPr>
          <w:rFonts w:ascii="Arial" w:hAnsi="Arial" w:cs="Arial"/>
          <w:sz w:val="22"/>
          <w:szCs w:val="22"/>
        </w:rPr>
        <w:t xml:space="preserve">verhältnis </w:t>
      </w:r>
      <w:r w:rsidR="005F1B79" w:rsidRPr="00C63EAC">
        <w:rPr>
          <w:rFonts w:ascii="Arial" w:hAnsi="Arial" w:cs="Arial"/>
          <w:sz w:val="22"/>
          <w:szCs w:val="22"/>
        </w:rPr>
        <w:t xml:space="preserve">bei Kindergartenklassen mit vielen Vierjährigen zu reduzieren oder </w:t>
      </w:r>
      <w:r w:rsidR="00C63EAC">
        <w:rPr>
          <w:rFonts w:ascii="Arial" w:hAnsi="Arial" w:cs="Arial"/>
          <w:sz w:val="22"/>
          <w:szCs w:val="22"/>
        </w:rPr>
        <w:t xml:space="preserve">aber – wie </w:t>
      </w:r>
      <w:r w:rsidR="005F1B79" w:rsidRPr="00C63EAC">
        <w:rPr>
          <w:rFonts w:ascii="Arial" w:hAnsi="Arial" w:cs="Arial"/>
          <w:sz w:val="22"/>
          <w:szCs w:val="22"/>
        </w:rPr>
        <w:t xml:space="preserve">bei Basisstufenklassen </w:t>
      </w:r>
      <w:r w:rsidR="00C63EAC">
        <w:rPr>
          <w:rFonts w:ascii="Arial" w:hAnsi="Arial" w:cs="Arial"/>
          <w:sz w:val="22"/>
          <w:szCs w:val="22"/>
        </w:rPr>
        <w:t xml:space="preserve">– 150 Stellenprozente pro Klasse </w:t>
      </w:r>
      <w:r w:rsidR="005F1B79" w:rsidRPr="00C63EAC">
        <w:rPr>
          <w:rFonts w:ascii="Arial" w:hAnsi="Arial" w:cs="Arial"/>
          <w:sz w:val="22"/>
          <w:szCs w:val="22"/>
        </w:rPr>
        <w:t xml:space="preserve">zu ermöglichen. </w:t>
      </w:r>
    </w:p>
    <w:p w:rsidR="00C63EAC" w:rsidRPr="00C63EAC" w:rsidRDefault="00C63EAC" w:rsidP="003D5E87">
      <w:pPr>
        <w:pStyle w:val="Listenabsatz"/>
        <w:numPr>
          <w:ilvl w:val="0"/>
          <w:numId w:val="7"/>
        </w:numPr>
        <w:spacing w:line="28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weitere Schulreformen ist zu verzichten.</w:t>
      </w:r>
    </w:p>
    <w:p w:rsidR="003C34B8" w:rsidRDefault="003C34B8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p w:rsidR="003D5E87" w:rsidRPr="00DB0CD3" w:rsidRDefault="003D5E87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p w:rsidR="005538E8" w:rsidRDefault="005538E8" w:rsidP="003D5E87">
      <w:pPr>
        <w:spacing w:after="120" w:line="280" w:lineRule="exact"/>
        <w:rPr>
          <w:rFonts w:ascii="Arial" w:hAnsi="Arial" w:cs="Arial"/>
          <w:b/>
          <w:sz w:val="22"/>
          <w:szCs w:val="22"/>
        </w:rPr>
      </w:pPr>
    </w:p>
    <w:p w:rsidR="005538E8" w:rsidRDefault="005538E8" w:rsidP="003D5E87">
      <w:pPr>
        <w:spacing w:after="120" w:line="280" w:lineRule="exact"/>
        <w:rPr>
          <w:rFonts w:ascii="Arial" w:hAnsi="Arial" w:cs="Arial"/>
          <w:b/>
          <w:sz w:val="22"/>
          <w:szCs w:val="22"/>
        </w:rPr>
      </w:pPr>
    </w:p>
    <w:p w:rsidR="005538E8" w:rsidRDefault="005538E8" w:rsidP="003D5E87">
      <w:pPr>
        <w:spacing w:after="120" w:line="280" w:lineRule="exact"/>
        <w:rPr>
          <w:rFonts w:ascii="Arial" w:hAnsi="Arial" w:cs="Arial"/>
          <w:b/>
          <w:sz w:val="22"/>
          <w:szCs w:val="22"/>
        </w:rPr>
      </w:pPr>
    </w:p>
    <w:p w:rsidR="003D5E87" w:rsidRPr="003D5E87" w:rsidRDefault="003D5E87" w:rsidP="003D5E87">
      <w:pPr>
        <w:spacing w:after="120" w:line="280" w:lineRule="exac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D5E87">
        <w:rPr>
          <w:rFonts w:ascii="Arial" w:hAnsi="Arial" w:cs="Arial"/>
          <w:b/>
          <w:sz w:val="22"/>
          <w:szCs w:val="22"/>
        </w:rPr>
        <w:t>Korrekturen bei den Tagesschulangeboten</w:t>
      </w:r>
    </w:p>
    <w:p w:rsidR="00C63EAC" w:rsidRDefault="003C34B8" w:rsidP="00DB0CD3">
      <w:pPr>
        <w:spacing w:line="280" w:lineRule="exact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>Auch wenn</w:t>
      </w:r>
      <w:r w:rsidR="00D66802" w:rsidRPr="00DB0CD3">
        <w:rPr>
          <w:rFonts w:ascii="Arial" w:hAnsi="Arial" w:cs="Arial"/>
          <w:sz w:val="22"/>
          <w:szCs w:val="22"/>
        </w:rPr>
        <w:t xml:space="preserve"> der Kanton</w:t>
      </w:r>
      <w:r w:rsidRPr="00DB0CD3">
        <w:rPr>
          <w:rFonts w:ascii="Arial" w:hAnsi="Arial" w:cs="Arial"/>
          <w:sz w:val="22"/>
          <w:szCs w:val="22"/>
        </w:rPr>
        <w:t xml:space="preserve"> und die</w:t>
      </w:r>
      <w:r w:rsidR="00D66802" w:rsidRPr="00DB0CD3">
        <w:rPr>
          <w:rFonts w:ascii="Arial" w:hAnsi="Arial" w:cs="Arial"/>
          <w:sz w:val="22"/>
          <w:szCs w:val="22"/>
        </w:rPr>
        <w:t xml:space="preserve"> Gemeinde</w:t>
      </w:r>
      <w:r w:rsidR="00C63EAC">
        <w:rPr>
          <w:rFonts w:ascii="Arial" w:hAnsi="Arial" w:cs="Arial"/>
          <w:sz w:val="22"/>
          <w:szCs w:val="22"/>
        </w:rPr>
        <w:t>n</w:t>
      </w:r>
      <w:r w:rsidR="00D66802" w:rsidRPr="00DB0CD3">
        <w:rPr>
          <w:rFonts w:ascii="Arial" w:hAnsi="Arial" w:cs="Arial"/>
          <w:sz w:val="22"/>
          <w:szCs w:val="22"/>
        </w:rPr>
        <w:t xml:space="preserve"> in schwierigen finanziellen Situation</w:t>
      </w:r>
      <w:r w:rsidR="00C63EAC">
        <w:rPr>
          <w:rFonts w:ascii="Arial" w:hAnsi="Arial" w:cs="Arial"/>
          <w:sz w:val="22"/>
          <w:szCs w:val="22"/>
        </w:rPr>
        <w:t xml:space="preserve">en </w:t>
      </w:r>
      <w:r w:rsidR="00D66802" w:rsidRPr="00DB0CD3">
        <w:rPr>
          <w:rFonts w:ascii="Arial" w:hAnsi="Arial" w:cs="Arial"/>
          <w:sz w:val="22"/>
          <w:szCs w:val="22"/>
        </w:rPr>
        <w:t>ste</w:t>
      </w:r>
      <w:r w:rsidR="00C63EAC">
        <w:rPr>
          <w:rFonts w:ascii="Arial" w:hAnsi="Arial" w:cs="Arial"/>
          <w:sz w:val="22"/>
          <w:szCs w:val="22"/>
        </w:rPr>
        <w:t>cken</w:t>
      </w:r>
      <w:r w:rsidRPr="00DB0CD3">
        <w:rPr>
          <w:rFonts w:ascii="Arial" w:hAnsi="Arial" w:cs="Arial"/>
          <w:sz w:val="22"/>
          <w:szCs w:val="22"/>
        </w:rPr>
        <w:t>, darf</w:t>
      </w:r>
      <w:r w:rsidR="00D66802" w:rsidRPr="00DB0CD3">
        <w:rPr>
          <w:rFonts w:ascii="Arial" w:hAnsi="Arial" w:cs="Arial"/>
          <w:sz w:val="22"/>
          <w:szCs w:val="22"/>
        </w:rPr>
        <w:t xml:space="preserve"> die Qualität unserer Schulen nicht vernachlässigt werden</w:t>
      </w:r>
      <w:r w:rsidRPr="00DB0CD3">
        <w:rPr>
          <w:rFonts w:ascii="Arial" w:hAnsi="Arial" w:cs="Arial"/>
          <w:sz w:val="22"/>
          <w:szCs w:val="22"/>
        </w:rPr>
        <w:t>.</w:t>
      </w:r>
    </w:p>
    <w:p w:rsidR="00C63EAC" w:rsidRDefault="00C63EAC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p w:rsidR="00D66802" w:rsidRPr="00DB0CD3" w:rsidRDefault="003C34B8" w:rsidP="00DB0CD3">
      <w:pPr>
        <w:spacing w:line="280" w:lineRule="exact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 xml:space="preserve">Aber </w:t>
      </w:r>
      <w:r w:rsidR="00D66802" w:rsidRPr="00DB0CD3">
        <w:rPr>
          <w:rFonts w:ascii="Arial" w:hAnsi="Arial" w:cs="Arial"/>
          <w:sz w:val="22"/>
          <w:szCs w:val="22"/>
        </w:rPr>
        <w:t xml:space="preserve">bei </w:t>
      </w:r>
      <w:r w:rsidRPr="00DB0CD3">
        <w:rPr>
          <w:rFonts w:ascii="Arial" w:hAnsi="Arial" w:cs="Arial"/>
          <w:sz w:val="22"/>
          <w:szCs w:val="22"/>
        </w:rPr>
        <w:t xml:space="preserve">den </w:t>
      </w:r>
      <w:r w:rsidR="00D66802" w:rsidRPr="00DB0CD3">
        <w:rPr>
          <w:rFonts w:ascii="Arial" w:hAnsi="Arial" w:cs="Arial"/>
          <w:sz w:val="22"/>
          <w:szCs w:val="22"/>
        </w:rPr>
        <w:t xml:space="preserve">Tagesschulangeboten </w:t>
      </w:r>
      <w:r w:rsidR="00C63EAC">
        <w:rPr>
          <w:rFonts w:ascii="Arial" w:hAnsi="Arial" w:cs="Arial"/>
          <w:sz w:val="22"/>
          <w:szCs w:val="22"/>
        </w:rPr>
        <w:t xml:space="preserve">können und müssen </w:t>
      </w:r>
      <w:r w:rsidR="00D66802" w:rsidRPr="00DB0CD3">
        <w:rPr>
          <w:rFonts w:ascii="Arial" w:hAnsi="Arial" w:cs="Arial"/>
          <w:sz w:val="22"/>
          <w:szCs w:val="22"/>
        </w:rPr>
        <w:t>Korrekturen angebracht werden.</w:t>
      </w:r>
    </w:p>
    <w:p w:rsidR="00DC6848" w:rsidRPr="00C63EAC" w:rsidRDefault="00D92623" w:rsidP="00DB0CD3">
      <w:pPr>
        <w:spacing w:line="280" w:lineRule="exact"/>
        <w:rPr>
          <w:rFonts w:ascii="Arial" w:hAnsi="Arial" w:cs="Arial"/>
          <w:sz w:val="22"/>
          <w:szCs w:val="22"/>
        </w:rPr>
      </w:pPr>
      <w:r w:rsidRPr="00C63EAC">
        <w:rPr>
          <w:rFonts w:ascii="Arial" w:hAnsi="Arial" w:cs="Arial"/>
          <w:sz w:val="22"/>
          <w:szCs w:val="22"/>
        </w:rPr>
        <w:t>Folgende Korrekturen müssen diskutiert werden:</w:t>
      </w:r>
    </w:p>
    <w:p w:rsidR="00C63EAC" w:rsidRDefault="00D92623" w:rsidP="00C63EAC">
      <w:pPr>
        <w:pStyle w:val="Listenabsatz"/>
        <w:numPr>
          <w:ilvl w:val="0"/>
          <w:numId w:val="8"/>
        </w:numPr>
        <w:spacing w:line="280" w:lineRule="exact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 xml:space="preserve">Die Elterntarife pro Betreuungsstunde in der Tagesschule </w:t>
      </w:r>
      <w:r w:rsidR="00C63EAC">
        <w:rPr>
          <w:rFonts w:ascii="Arial" w:hAnsi="Arial" w:cs="Arial"/>
          <w:sz w:val="22"/>
          <w:szCs w:val="22"/>
        </w:rPr>
        <w:t xml:space="preserve">sind </w:t>
      </w:r>
      <w:r w:rsidRPr="00DB0CD3">
        <w:rPr>
          <w:rFonts w:ascii="Arial" w:hAnsi="Arial" w:cs="Arial"/>
          <w:sz w:val="22"/>
          <w:szCs w:val="22"/>
        </w:rPr>
        <w:t>anzuheben</w:t>
      </w:r>
      <w:r w:rsidR="00C63EAC">
        <w:rPr>
          <w:rFonts w:ascii="Arial" w:hAnsi="Arial" w:cs="Arial"/>
          <w:sz w:val="22"/>
          <w:szCs w:val="22"/>
        </w:rPr>
        <w:t>,</w:t>
      </w:r>
    </w:p>
    <w:p w:rsidR="00DC6848" w:rsidRPr="00DB0CD3" w:rsidRDefault="00D92623" w:rsidP="00C63EAC">
      <w:pPr>
        <w:pStyle w:val="Listenabsatz"/>
        <w:numPr>
          <w:ilvl w:val="0"/>
          <w:numId w:val="8"/>
        </w:numPr>
        <w:spacing w:line="280" w:lineRule="exact"/>
        <w:rPr>
          <w:rFonts w:ascii="Arial" w:hAnsi="Arial" w:cs="Arial"/>
          <w:sz w:val="22"/>
          <w:szCs w:val="22"/>
        </w:rPr>
      </w:pPr>
      <w:r w:rsidRPr="00DB0CD3">
        <w:rPr>
          <w:rFonts w:ascii="Arial" w:hAnsi="Arial" w:cs="Arial"/>
          <w:sz w:val="22"/>
          <w:szCs w:val="22"/>
        </w:rPr>
        <w:t xml:space="preserve">die Lohn-Obergrenze, ab welcher der volle Betrag pro Stunde bezahlt werden muss, </w:t>
      </w:r>
      <w:r w:rsidR="00C63EAC">
        <w:rPr>
          <w:rFonts w:ascii="Arial" w:hAnsi="Arial" w:cs="Arial"/>
          <w:sz w:val="22"/>
          <w:szCs w:val="22"/>
        </w:rPr>
        <w:t xml:space="preserve">muss </w:t>
      </w:r>
      <w:r w:rsidRPr="00DB0CD3">
        <w:rPr>
          <w:rFonts w:ascii="Arial" w:hAnsi="Arial" w:cs="Arial"/>
          <w:sz w:val="22"/>
          <w:szCs w:val="22"/>
        </w:rPr>
        <w:t>tiefer an</w:t>
      </w:r>
      <w:r w:rsidR="00C63EAC">
        <w:rPr>
          <w:rFonts w:ascii="Arial" w:hAnsi="Arial" w:cs="Arial"/>
          <w:sz w:val="22"/>
          <w:szCs w:val="22"/>
        </w:rPr>
        <w:t>gesetzt werden</w:t>
      </w:r>
      <w:r w:rsidR="00984BB3" w:rsidRPr="00DB0CD3">
        <w:rPr>
          <w:rFonts w:ascii="Arial" w:hAnsi="Arial" w:cs="Arial"/>
          <w:sz w:val="22"/>
          <w:szCs w:val="22"/>
        </w:rPr>
        <w:t xml:space="preserve">. </w:t>
      </w:r>
      <w:r w:rsidR="00C63EAC">
        <w:rPr>
          <w:rFonts w:ascii="Arial" w:hAnsi="Arial" w:cs="Arial"/>
          <w:sz w:val="22"/>
          <w:szCs w:val="22"/>
        </w:rPr>
        <w:t>(</w:t>
      </w:r>
      <w:r w:rsidR="00984BB3" w:rsidRPr="00DB0CD3">
        <w:rPr>
          <w:rFonts w:ascii="Arial" w:hAnsi="Arial" w:cs="Arial"/>
          <w:sz w:val="22"/>
          <w:szCs w:val="22"/>
        </w:rPr>
        <w:t>E</w:t>
      </w:r>
      <w:r w:rsidR="00205E29" w:rsidRPr="00DB0CD3">
        <w:rPr>
          <w:rFonts w:ascii="Arial" w:hAnsi="Arial" w:cs="Arial"/>
          <w:sz w:val="22"/>
          <w:szCs w:val="22"/>
        </w:rPr>
        <w:t>s</w:t>
      </w:r>
      <w:r w:rsidR="00984BB3" w:rsidRPr="00DB0CD3">
        <w:rPr>
          <w:rFonts w:ascii="Arial" w:hAnsi="Arial" w:cs="Arial"/>
          <w:sz w:val="22"/>
          <w:szCs w:val="22"/>
        </w:rPr>
        <w:t xml:space="preserve"> kann nicht sein, dass Familien mit mehr als 150 000 CHF. Einkommen von den Steuerzahlenden subventionierte Tagesschulplätze erhalten!</w:t>
      </w:r>
      <w:r w:rsidR="00C63EAC">
        <w:rPr>
          <w:rFonts w:ascii="Arial" w:hAnsi="Arial" w:cs="Arial"/>
          <w:sz w:val="22"/>
          <w:szCs w:val="22"/>
        </w:rPr>
        <w:t>)</w:t>
      </w:r>
      <w:r w:rsidR="003D5E87">
        <w:rPr>
          <w:rFonts w:ascii="Arial" w:hAnsi="Arial" w:cs="Arial"/>
          <w:sz w:val="22"/>
          <w:szCs w:val="22"/>
        </w:rPr>
        <w:t>,</w:t>
      </w:r>
    </w:p>
    <w:p w:rsidR="00DC6848" w:rsidRDefault="003D5E87" w:rsidP="00630B35">
      <w:pPr>
        <w:pStyle w:val="Listenabsatz"/>
        <w:numPr>
          <w:ilvl w:val="0"/>
          <w:numId w:val="8"/>
        </w:num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92623" w:rsidRPr="00C63EAC">
        <w:rPr>
          <w:rFonts w:ascii="Arial" w:hAnsi="Arial" w:cs="Arial"/>
          <w:sz w:val="22"/>
          <w:szCs w:val="22"/>
        </w:rPr>
        <w:t xml:space="preserve">ie </w:t>
      </w:r>
      <w:proofErr w:type="spellStart"/>
      <w:r w:rsidR="00D92623" w:rsidRPr="00C63EAC">
        <w:rPr>
          <w:rFonts w:ascii="Arial" w:hAnsi="Arial" w:cs="Arial"/>
          <w:sz w:val="22"/>
          <w:szCs w:val="22"/>
        </w:rPr>
        <w:t>Mindestgruppengrösse</w:t>
      </w:r>
      <w:proofErr w:type="spellEnd"/>
      <w:r w:rsidR="00D92623" w:rsidRPr="00C63EAC">
        <w:rPr>
          <w:rFonts w:ascii="Arial" w:hAnsi="Arial" w:cs="Arial"/>
          <w:sz w:val="22"/>
          <w:szCs w:val="22"/>
        </w:rPr>
        <w:t xml:space="preserve"> in Tagesschulen </w:t>
      </w:r>
      <w:r w:rsidR="00C63EAC" w:rsidRPr="00C63EAC">
        <w:rPr>
          <w:rFonts w:ascii="Arial" w:hAnsi="Arial" w:cs="Arial"/>
          <w:sz w:val="22"/>
          <w:szCs w:val="22"/>
        </w:rPr>
        <w:t xml:space="preserve">ist </w:t>
      </w:r>
      <w:r w:rsidR="00D92623" w:rsidRPr="00C63EAC">
        <w:rPr>
          <w:rFonts w:ascii="Arial" w:hAnsi="Arial" w:cs="Arial"/>
          <w:sz w:val="22"/>
          <w:szCs w:val="22"/>
        </w:rPr>
        <w:t xml:space="preserve">analog der </w:t>
      </w:r>
      <w:proofErr w:type="spellStart"/>
      <w:r w:rsidR="00D92623" w:rsidRPr="00C63EAC">
        <w:rPr>
          <w:rFonts w:ascii="Arial" w:hAnsi="Arial" w:cs="Arial"/>
          <w:sz w:val="22"/>
          <w:szCs w:val="22"/>
        </w:rPr>
        <w:t>Grösse</w:t>
      </w:r>
      <w:proofErr w:type="spellEnd"/>
      <w:r w:rsidR="00D92623" w:rsidRPr="00C63EAC">
        <w:rPr>
          <w:rFonts w:ascii="Arial" w:hAnsi="Arial" w:cs="Arial"/>
          <w:sz w:val="22"/>
          <w:szCs w:val="22"/>
        </w:rPr>
        <w:t xml:space="preserve"> einer </w:t>
      </w:r>
      <w:r w:rsidR="00C63EAC" w:rsidRPr="00C63EAC">
        <w:rPr>
          <w:rFonts w:ascii="Arial" w:hAnsi="Arial" w:cs="Arial"/>
          <w:sz w:val="22"/>
          <w:szCs w:val="22"/>
        </w:rPr>
        <w:t xml:space="preserve">normalen </w:t>
      </w:r>
      <w:r w:rsidR="00D92623" w:rsidRPr="00C63EAC">
        <w:rPr>
          <w:rFonts w:ascii="Arial" w:hAnsi="Arial" w:cs="Arial"/>
          <w:sz w:val="22"/>
          <w:szCs w:val="22"/>
        </w:rPr>
        <w:t>Schulklasse festzulegen</w:t>
      </w:r>
      <w:r>
        <w:rPr>
          <w:rFonts w:ascii="Arial" w:hAnsi="Arial" w:cs="Arial"/>
          <w:sz w:val="22"/>
          <w:szCs w:val="22"/>
        </w:rPr>
        <w:t xml:space="preserve">, und </w:t>
      </w:r>
    </w:p>
    <w:p w:rsidR="00C63EAC" w:rsidRPr="00C63EAC" w:rsidRDefault="003D5E87" w:rsidP="00630B35">
      <w:pPr>
        <w:pStyle w:val="Listenabsatz"/>
        <w:numPr>
          <w:ilvl w:val="0"/>
          <w:numId w:val="8"/>
        </w:num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63EAC" w:rsidRPr="00C63EAC">
        <w:rPr>
          <w:rFonts w:ascii="Arial" w:hAnsi="Arial" w:cs="Arial"/>
          <w:sz w:val="22"/>
          <w:szCs w:val="22"/>
        </w:rPr>
        <w:t xml:space="preserve">ür die Kinderbetreuung </w:t>
      </w:r>
      <w:r>
        <w:rPr>
          <w:rFonts w:ascii="Arial" w:hAnsi="Arial" w:cs="Arial"/>
          <w:sz w:val="22"/>
          <w:szCs w:val="22"/>
        </w:rPr>
        <w:t xml:space="preserve">sind </w:t>
      </w:r>
      <w:r w:rsidR="00C63EAC" w:rsidRPr="00C63EAC">
        <w:rPr>
          <w:rFonts w:ascii="Arial" w:hAnsi="Arial" w:cs="Arial"/>
          <w:sz w:val="22"/>
          <w:szCs w:val="22"/>
        </w:rPr>
        <w:t>geeignete Betreuerpersonen auch ohne pädagogische Ausbildung zuzulassen.</w:t>
      </w:r>
    </w:p>
    <w:p w:rsidR="00DC6848" w:rsidRPr="00DB0CD3" w:rsidRDefault="00DC6848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p w:rsidR="00DC6848" w:rsidRPr="00DB0CD3" w:rsidRDefault="003D5E87" w:rsidP="00DB0CD3">
      <w:pPr>
        <w:spacing w:line="280" w:lineRule="exac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205E29" w:rsidRPr="00DB0CD3">
        <w:rPr>
          <w:rFonts w:ascii="Arial" w:hAnsi="Arial" w:cs="Arial"/>
          <w:sz w:val="22"/>
          <w:szCs w:val="22"/>
        </w:rPr>
        <w:t>usserschulische</w:t>
      </w:r>
      <w:proofErr w:type="spellEnd"/>
      <w:r w:rsidR="00205E29" w:rsidRPr="00DB0CD3">
        <w:rPr>
          <w:rFonts w:ascii="Arial" w:hAnsi="Arial" w:cs="Arial"/>
          <w:sz w:val="22"/>
          <w:szCs w:val="22"/>
        </w:rPr>
        <w:t xml:space="preserve"> Betreuung der Kinder darf keine Staatsaufgabe werden, welche von allen Steuerzahlenden beglichen werden muss. Ansonsten müssen wegen mangelnden finanziellen Mitteln Abstriche bei der Bildung gemacht werden. </w:t>
      </w:r>
      <w:r w:rsidR="00984BB3" w:rsidRPr="00DB0CD3">
        <w:rPr>
          <w:rFonts w:ascii="Arial" w:hAnsi="Arial" w:cs="Arial"/>
          <w:sz w:val="22"/>
          <w:szCs w:val="22"/>
        </w:rPr>
        <w:t>Eltern sollen die Freiheit haben, ihre Kinder nach ihren Bedürfnissen zu betreuen</w:t>
      </w:r>
      <w:r w:rsidR="00205E29" w:rsidRPr="00DB0CD3">
        <w:rPr>
          <w:rFonts w:ascii="Arial" w:hAnsi="Arial" w:cs="Arial"/>
          <w:sz w:val="22"/>
          <w:szCs w:val="22"/>
        </w:rPr>
        <w:t>, müssen aber dafür</w:t>
      </w:r>
      <w:r w:rsidR="00984BB3" w:rsidRPr="00DB0C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auch </w:t>
      </w:r>
      <w:r w:rsidR="00984BB3" w:rsidRPr="00DB0CD3">
        <w:rPr>
          <w:rFonts w:ascii="Arial" w:hAnsi="Arial" w:cs="Arial"/>
          <w:sz w:val="22"/>
          <w:szCs w:val="22"/>
        </w:rPr>
        <w:t>Verantwortung</w:t>
      </w:r>
      <w:r w:rsidR="00205E29" w:rsidRPr="00DB0CD3">
        <w:rPr>
          <w:rFonts w:ascii="Arial" w:hAnsi="Arial" w:cs="Arial"/>
          <w:sz w:val="22"/>
          <w:szCs w:val="22"/>
        </w:rPr>
        <w:t xml:space="preserve"> übernehmen.</w:t>
      </w:r>
    </w:p>
    <w:p w:rsidR="00DC6848" w:rsidRPr="00DB0CD3" w:rsidRDefault="00DC6848" w:rsidP="00DB0CD3">
      <w:pPr>
        <w:spacing w:line="280" w:lineRule="exact"/>
        <w:outlineLvl w:val="0"/>
        <w:rPr>
          <w:rFonts w:ascii="Arial" w:hAnsi="Arial" w:cs="Arial"/>
          <w:b/>
          <w:sz w:val="22"/>
          <w:szCs w:val="22"/>
        </w:rPr>
      </w:pPr>
    </w:p>
    <w:p w:rsidR="00DC6848" w:rsidRPr="00DB0CD3" w:rsidRDefault="00DC6848" w:rsidP="00DB0CD3">
      <w:pPr>
        <w:spacing w:line="280" w:lineRule="exact"/>
        <w:outlineLvl w:val="0"/>
        <w:rPr>
          <w:rFonts w:ascii="Arial" w:hAnsi="Arial" w:cs="Arial"/>
          <w:i/>
          <w:sz w:val="22"/>
          <w:szCs w:val="22"/>
        </w:rPr>
      </w:pPr>
      <w:r w:rsidRPr="00DB0CD3">
        <w:rPr>
          <w:rFonts w:ascii="Arial" w:hAnsi="Arial" w:cs="Arial"/>
          <w:i/>
          <w:sz w:val="22"/>
          <w:szCs w:val="22"/>
        </w:rPr>
        <w:t>Sabina Geissbühler-</w:t>
      </w:r>
      <w:proofErr w:type="spellStart"/>
      <w:r w:rsidRPr="00DB0CD3">
        <w:rPr>
          <w:rFonts w:ascii="Arial" w:hAnsi="Arial" w:cs="Arial"/>
          <w:i/>
          <w:sz w:val="22"/>
          <w:szCs w:val="22"/>
        </w:rPr>
        <w:t>Strupler</w:t>
      </w:r>
      <w:proofErr w:type="spellEnd"/>
      <w:r w:rsidRPr="00DB0CD3">
        <w:rPr>
          <w:rFonts w:ascii="Arial" w:hAnsi="Arial" w:cs="Arial"/>
          <w:i/>
          <w:sz w:val="22"/>
          <w:szCs w:val="22"/>
        </w:rPr>
        <w:t xml:space="preserve">, Primar- und </w:t>
      </w:r>
      <w:proofErr w:type="spellStart"/>
      <w:r w:rsidRPr="00DB0CD3">
        <w:rPr>
          <w:rFonts w:ascii="Arial" w:hAnsi="Arial" w:cs="Arial"/>
          <w:i/>
          <w:sz w:val="22"/>
          <w:szCs w:val="22"/>
        </w:rPr>
        <w:t>eidg</w:t>
      </w:r>
      <w:proofErr w:type="spellEnd"/>
      <w:r w:rsidRPr="00DB0CD3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CC172D" w:rsidRPr="00DB0CD3">
        <w:rPr>
          <w:rFonts w:ascii="Arial" w:hAnsi="Arial" w:cs="Arial"/>
          <w:i/>
          <w:sz w:val="22"/>
          <w:szCs w:val="22"/>
        </w:rPr>
        <w:t>d</w:t>
      </w:r>
      <w:r w:rsidRPr="00DB0CD3">
        <w:rPr>
          <w:rFonts w:ascii="Arial" w:hAnsi="Arial" w:cs="Arial"/>
          <w:i/>
          <w:sz w:val="22"/>
          <w:szCs w:val="22"/>
        </w:rPr>
        <w:t>ipl.</w:t>
      </w:r>
      <w:proofErr w:type="spellEnd"/>
      <w:r w:rsidRPr="00DB0CD3">
        <w:rPr>
          <w:rFonts w:ascii="Arial" w:hAnsi="Arial" w:cs="Arial"/>
          <w:i/>
          <w:sz w:val="22"/>
          <w:szCs w:val="22"/>
        </w:rPr>
        <w:t xml:space="preserve"> Turn-/Sportlehrerin, </w:t>
      </w:r>
      <w:proofErr w:type="spellStart"/>
      <w:r w:rsidRPr="00DB0CD3">
        <w:rPr>
          <w:rFonts w:ascii="Arial" w:hAnsi="Arial" w:cs="Arial"/>
          <w:i/>
          <w:sz w:val="22"/>
          <w:szCs w:val="22"/>
        </w:rPr>
        <w:t>Grossrätin</w:t>
      </w:r>
      <w:proofErr w:type="spellEnd"/>
      <w:r w:rsidRPr="00DB0CD3">
        <w:rPr>
          <w:rFonts w:ascii="Arial" w:hAnsi="Arial" w:cs="Arial"/>
          <w:i/>
          <w:sz w:val="22"/>
          <w:szCs w:val="22"/>
        </w:rPr>
        <w:t>, Herrenschwanden.</w:t>
      </w:r>
    </w:p>
    <w:p w:rsidR="00984BB3" w:rsidRPr="00DB0CD3" w:rsidRDefault="00984BB3" w:rsidP="00DB0CD3">
      <w:pPr>
        <w:spacing w:line="280" w:lineRule="exact"/>
        <w:outlineLvl w:val="0"/>
        <w:rPr>
          <w:rFonts w:ascii="Arial" w:hAnsi="Arial" w:cs="Arial"/>
          <w:sz w:val="22"/>
          <w:szCs w:val="22"/>
        </w:rPr>
      </w:pPr>
    </w:p>
    <w:p w:rsidR="00984BB3" w:rsidRPr="00DB0CD3" w:rsidRDefault="00984BB3" w:rsidP="00DB0CD3">
      <w:pPr>
        <w:spacing w:line="280" w:lineRule="exact"/>
        <w:ind w:left="360"/>
        <w:rPr>
          <w:rFonts w:ascii="Arial" w:hAnsi="Arial" w:cs="Arial"/>
          <w:sz w:val="22"/>
          <w:szCs w:val="22"/>
        </w:rPr>
      </w:pPr>
    </w:p>
    <w:p w:rsidR="00D92623" w:rsidRPr="00DB0CD3" w:rsidRDefault="00D92623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p w:rsidR="00D92623" w:rsidRPr="00DB0CD3" w:rsidRDefault="00D92623" w:rsidP="00DB0CD3">
      <w:pPr>
        <w:spacing w:line="280" w:lineRule="exact"/>
        <w:ind w:left="360"/>
        <w:rPr>
          <w:rFonts w:ascii="Arial" w:hAnsi="Arial" w:cs="Arial"/>
          <w:sz w:val="22"/>
          <w:szCs w:val="22"/>
        </w:rPr>
      </w:pPr>
    </w:p>
    <w:p w:rsidR="00D66802" w:rsidRPr="00DB0CD3" w:rsidRDefault="00D66802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p w:rsidR="005F1B79" w:rsidRPr="00DB0CD3" w:rsidRDefault="005F1B79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p w:rsidR="005F1B79" w:rsidRPr="00DB0CD3" w:rsidRDefault="005F1B79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p w:rsidR="000F59AD" w:rsidRPr="00DB0CD3" w:rsidRDefault="000F59AD" w:rsidP="00DB0CD3">
      <w:pPr>
        <w:spacing w:line="280" w:lineRule="exact"/>
        <w:rPr>
          <w:rFonts w:ascii="Arial" w:hAnsi="Arial" w:cs="Arial"/>
          <w:sz w:val="22"/>
          <w:szCs w:val="22"/>
        </w:rPr>
      </w:pPr>
    </w:p>
    <w:sectPr w:rsidR="000F59AD" w:rsidRPr="00DB0CD3" w:rsidSect="00DB0C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B04"/>
    <w:multiLevelType w:val="hybridMultilevel"/>
    <w:tmpl w:val="35FED2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14F"/>
    <w:multiLevelType w:val="hybridMultilevel"/>
    <w:tmpl w:val="28B4F4A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7E95"/>
    <w:multiLevelType w:val="hybridMultilevel"/>
    <w:tmpl w:val="4A5AD0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5D4E"/>
    <w:multiLevelType w:val="hybridMultilevel"/>
    <w:tmpl w:val="BD82DA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14E26"/>
    <w:multiLevelType w:val="hybridMultilevel"/>
    <w:tmpl w:val="6F6CF7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78C9"/>
    <w:multiLevelType w:val="hybridMultilevel"/>
    <w:tmpl w:val="B6CE87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B3093"/>
    <w:multiLevelType w:val="hybridMultilevel"/>
    <w:tmpl w:val="19AE90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819C1"/>
    <w:multiLevelType w:val="hybridMultilevel"/>
    <w:tmpl w:val="77CEA5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04926"/>
    <w:multiLevelType w:val="hybridMultilevel"/>
    <w:tmpl w:val="383A74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28"/>
    <w:rsid w:val="000F59AD"/>
    <w:rsid w:val="00205E29"/>
    <w:rsid w:val="0021093A"/>
    <w:rsid w:val="002F369B"/>
    <w:rsid w:val="00375F3F"/>
    <w:rsid w:val="003C34B8"/>
    <w:rsid w:val="003D5E87"/>
    <w:rsid w:val="00443E6D"/>
    <w:rsid w:val="0047504A"/>
    <w:rsid w:val="004A66FC"/>
    <w:rsid w:val="004C790E"/>
    <w:rsid w:val="005538E8"/>
    <w:rsid w:val="00593D70"/>
    <w:rsid w:val="005D21A5"/>
    <w:rsid w:val="005F1B79"/>
    <w:rsid w:val="00680479"/>
    <w:rsid w:val="00746473"/>
    <w:rsid w:val="00797ED9"/>
    <w:rsid w:val="00843A45"/>
    <w:rsid w:val="00984BB3"/>
    <w:rsid w:val="00A53DF1"/>
    <w:rsid w:val="00B82FAE"/>
    <w:rsid w:val="00C25828"/>
    <w:rsid w:val="00C63EAC"/>
    <w:rsid w:val="00CC172D"/>
    <w:rsid w:val="00D66802"/>
    <w:rsid w:val="00D808EC"/>
    <w:rsid w:val="00D92623"/>
    <w:rsid w:val="00DB0CD3"/>
    <w:rsid w:val="00DC6848"/>
    <w:rsid w:val="00E40964"/>
    <w:rsid w:val="00F47A48"/>
    <w:rsid w:val="00F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178E5"/>
  <w15:chartTrackingRefBased/>
  <w15:docId w15:val="{35DD9EB3-910E-4F01-A6B7-9E4AD88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C2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9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8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8E8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Geissbühler, Michael (SPORT)</dc:creator>
  <cp:keywords/>
  <dc:description/>
  <cp:lastModifiedBy>Geissbühler, Michael (SPORT)</cp:lastModifiedBy>
  <cp:revision>3</cp:revision>
  <cp:lastPrinted>2017-01-31T07:22:00Z</cp:lastPrinted>
  <dcterms:created xsi:type="dcterms:W3CDTF">2017-01-31T07:12:00Z</dcterms:created>
  <dcterms:modified xsi:type="dcterms:W3CDTF">2017-01-31T07:26:00Z</dcterms:modified>
</cp:coreProperties>
</file>